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南京邮电大学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教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职工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请销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假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审批表</w:t>
      </w:r>
    </w:p>
    <w:tbl>
      <w:tblPr>
        <w:tblStyle w:val="4"/>
        <w:tblW w:w="9315" w:type="dxa"/>
        <w:tblInd w:w="-4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189"/>
        <w:gridCol w:w="1415"/>
        <w:gridCol w:w="950"/>
        <w:gridCol w:w="1665"/>
        <w:gridCol w:w="2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    号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是否为续假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假    别</w:t>
            </w:r>
          </w:p>
        </w:tc>
        <w:tc>
          <w:tcPr>
            <w:tcW w:w="7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病假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 事假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假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单胎/多胎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；顺产/剖宫产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；分娩日期：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哺乳假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男方护理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假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独生子女父母护理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假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工伤假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 其他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请假期限</w:t>
            </w:r>
          </w:p>
        </w:tc>
        <w:tc>
          <w:tcPr>
            <w:tcW w:w="7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日起</w:t>
            </w: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>日止，共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    人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    请</w:t>
            </w:r>
          </w:p>
        </w:tc>
        <w:tc>
          <w:tcPr>
            <w:tcW w:w="753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>（说明事由）                                        签名：</w:t>
            </w:r>
          </w:p>
          <w:p>
            <w:pPr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    位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意    见</w:t>
            </w:r>
          </w:p>
        </w:tc>
        <w:tc>
          <w:tcPr>
            <w:tcW w:w="75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firstLine="4320" w:firstLineChars="1800"/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>党政双签（部门盖章）：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3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人事处意见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（请假期限7天以上报人事处填写）</w:t>
            </w:r>
          </w:p>
        </w:tc>
        <w:tc>
          <w:tcPr>
            <w:tcW w:w="75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240" w:lineRule="auto"/>
              <w:ind w:firstLine="4800" w:firstLineChars="2000"/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>签名（部门盖章）：</w:t>
            </w:r>
          </w:p>
          <w:p>
            <w:pPr>
              <w:spacing w:line="240" w:lineRule="auto"/>
              <w:ind w:firstLine="4800" w:firstLineChars="2000"/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3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3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销    假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情    况</w:t>
            </w: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经核实，该职工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已于    年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日回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校工作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核准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销假。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tabs>
                <w:tab w:val="left" w:pos="5562"/>
                <w:tab w:val="right" w:pos="9289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 xml:space="preserve">                                党政双签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章）：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 xml:space="preserve">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注</w:t>
            </w:r>
          </w:p>
        </w:tc>
        <w:tc>
          <w:tcPr>
            <w:tcW w:w="7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本表提交时需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根据假别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附相关证明材料。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2.教职工须填写该表并经批准后方可休假，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如有特殊情况无法提前请假，须在3个工作日内办理补假手续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若需续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假，必须在到期前办理续假手续。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3.假期在7天以内（含7天）的，本表一式一份，教职工填写提交，所属二级单位留存；二级单位核实填写请销假意见。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4.假期在7天以上的，本表一式两份。请假时，教职工填写提交，教职工所在单位填写单位意见后报送人事处，人事处签署意见后，一份人事处留存，一份返还给教职工所在单位。销假时，教职工所在单位负责人在单位留存的表格上填写销假情况，报送人事处。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请假须提供附件材料说明</w:t>
      </w:r>
    </w:p>
    <w:p>
      <w:pPr>
        <w:ind w:firstLine="562" w:firstLineChars="20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以下假别，教职工提交请假审批表时须提供相应附件材料（纸质版），具体如下: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病假：</w:t>
      </w:r>
      <w:r>
        <w:rPr>
          <w:rFonts w:hint="eastAsia" w:ascii="Times New Roman" w:hAnsi="Times New Roman" w:eastAsia="宋体" w:cs="Times New Roman"/>
          <w:sz w:val="28"/>
          <w:szCs w:val="28"/>
        </w:rPr>
        <w:t>申请病假在7天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28"/>
        </w:rPr>
        <w:t>含7天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</w:rPr>
        <w:t>以内的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，须提供</w:t>
      </w:r>
      <w:r>
        <w:rPr>
          <w:rFonts w:hint="eastAsia" w:ascii="Times New Roman" w:hAnsi="Times New Roman" w:eastAsia="宋体" w:cs="Times New Roman"/>
          <w:sz w:val="28"/>
          <w:szCs w:val="28"/>
        </w:rPr>
        <w:t>社区及以上医院证明或学校门诊部意见，向所在二级单位请假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28"/>
          <w:szCs w:val="28"/>
        </w:rPr>
        <w:t>申请病假在7天以上的，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须提供</w:t>
      </w:r>
      <w:r>
        <w:rPr>
          <w:rFonts w:hint="eastAsia" w:ascii="Times New Roman" w:hAnsi="Times New Roman" w:eastAsia="宋体" w:cs="Times New Roman"/>
          <w:sz w:val="28"/>
          <w:szCs w:val="28"/>
        </w:rPr>
        <w:t>三级乙等及以上医院证明，向所在二级单位请假，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并</w:t>
      </w:r>
      <w:r>
        <w:rPr>
          <w:rFonts w:hint="eastAsia" w:ascii="Times New Roman" w:hAnsi="Times New Roman" w:eastAsia="宋体" w:cs="Times New Roman"/>
          <w:sz w:val="28"/>
          <w:szCs w:val="28"/>
        </w:rPr>
        <w:t>报人事处批准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事假：相关情况证明材料；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婚假：结婚证复印件一份；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哺乳假、男方护理假：教职工子女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出生证明；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Arial" w:hAnsi="Arial" w:eastAsia="宋体" w:cs="Arial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5. </w:t>
      </w:r>
      <w:r>
        <w:rPr>
          <w:rFonts w:hint="eastAsia" w:ascii="Arial" w:hAnsi="Arial" w:eastAsia="宋体" w:cs="Arial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育儿假：教职工子女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出生证明；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6.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独生子女父母护理假：医疗机构诊断证明、住院证明、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独生子女证明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材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料；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7.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工伤假：认定工伤决定书。</w:t>
      </w:r>
    </w:p>
    <w:p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703D10-7EBC-46D0-B6D0-896C608A1B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C18707-2526-4567-B571-0DCAC9E44C1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ACD72136-602D-4B84-9C6A-42B40AFC1F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9EFD55-AA05-4EEB-8DBE-30C84D1DB4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8B2A1"/>
    <w:multiLevelType w:val="singleLevel"/>
    <w:tmpl w:val="2968B2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mMWIwNDE3ZDczNmUxNGY0ZDFmMDhjMzFkMmFkYzQifQ=="/>
    <w:docVar w:name="KSO_WPS_MARK_KEY" w:val="0ec85d4a-17a9-488e-bfcc-a22ce227ee35"/>
  </w:docVars>
  <w:rsids>
    <w:rsidRoot w:val="000E5A0E"/>
    <w:rsid w:val="000E5A0E"/>
    <w:rsid w:val="00123B95"/>
    <w:rsid w:val="00186128"/>
    <w:rsid w:val="001E03A5"/>
    <w:rsid w:val="00211856"/>
    <w:rsid w:val="00400F2E"/>
    <w:rsid w:val="00446CC5"/>
    <w:rsid w:val="004B76B3"/>
    <w:rsid w:val="00517F2D"/>
    <w:rsid w:val="005722D0"/>
    <w:rsid w:val="005E1B7B"/>
    <w:rsid w:val="00667F7E"/>
    <w:rsid w:val="007161AF"/>
    <w:rsid w:val="007779C2"/>
    <w:rsid w:val="00797B8F"/>
    <w:rsid w:val="007C3BC1"/>
    <w:rsid w:val="008B3AA9"/>
    <w:rsid w:val="009518B1"/>
    <w:rsid w:val="00954C01"/>
    <w:rsid w:val="009E1DF6"/>
    <w:rsid w:val="00A436A8"/>
    <w:rsid w:val="00AF0BC0"/>
    <w:rsid w:val="00B00485"/>
    <w:rsid w:val="00B23326"/>
    <w:rsid w:val="00B45A33"/>
    <w:rsid w:val="00BA02AB"/>
    <w:rsid w:val="00F875F5"/>
    <w:rsid w:val="00F90034"/>
    <w:rsid w:val="00FB45CE"/>
    <w:rsid w:val="00FE55F7"/>
    <w:rsid w:val="026462CD"/>
    <w:rsid w:val="057F6DC9"/>
    <w:rsid w:val="06B34F7C"/>
    <w:rsid w:val="072440CC"/>
    <w:rsid w:val="0BE45BD8"/>
    <w:rsid w:val="0F780E3D"/>
    <w:rsid w:val="1053332C"/>
    <w:rsid w:val="144B066F"/>
    <w:rsid w:val="1E707ECB"/>
    <w:rsid w:val="1F7F2AA7"/>
    <w:rsid w:val="250542BF"/>
    <w:rsid w:val="2971543C"/>
    <w:rsid w:val="314B289F"/>
    <w:rsid w:val="332F26A0"/>
    <w:rsid w:val="413466DE"/>
    <w:rsid w:val="460D5D69"/>
    <w:rsid w:val="48A1691A"/>
    <w:rsid w:val="4E0A2C9C"/>
    <w:rsid w:val="577D0CA6"/>
    <w:rsid w:val="5AF2343A"/>
    <w:rsid w:val="68A275EA"/>
    <w:rsid w:val="6AB91C13"/>
    <w:rsid w:val="6CD63507"/>
    <w:rsid w:val="731D3C03"/>
    <w:rsid w:val="77381005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759</Characters>
  <Lines>2</Lines>
  <Paragraphs>1</Paragraphs>
  <TotalTime>2</TotalTime>
  <ScaleCrop>false</ScaleCrop>
  <LinksUpToDate>false</LinksUpToDate>
  <CharactersWithSpaces>1098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2024-05-21T07:24:00Z</dcterms:created>
  <dc:creator>tang</dc:creator>
  <cp:lastModifiedBy>蒋超</cp:lastModifiedBy>
  <cp:lastPrinted>2024-05-21T07:28:00Z</cp:lastPrinted>
  <dcterms:modified xsi:type="dcterms:W3CDTF">2024-11-11T08:46:31Z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44BCCE16E1874FC7BC8D81E384FFE4AA</vt:lpwstr>
  </property>
</Properties>
</file>